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64ECC" w14:textId="77777777" w:rsidR="005E4319" w:rsidRPr="002B4A51" w:rsidRDefault="008230DE" w:rsidP="00E66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ПОЛИТИКА КОНФИДЕНЦИАЛЬНОСТИ</w:t>
      </w:r>
    </w:p>
    <w:p w14:paraId="3F29AFD1" w14:textId="77777777" w:rsidR="005E4319" w:rsidRPr="002B4A51" w:rsidRDefault="005E4319" w:rsidP="00E66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B2220" w14:textId="5C95E42E" w:rsidR="008230DE" w:rsidRPr="002B4A51" w:rsidRDefault="005E4319" w:rsidP="00E660D3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г.  </w:t>
      </w:r>
      <w:r w:rsidR="00D461B4" w:rsidRPr="002B4A51">
        <w:rPr>
          <w:rFonts w:ascii="Times New Roman" w:hAnsi="Times New Roman" w:cs="Times New Roman"/>
          <w:sz w:val="24"/>
          <w:szCs w:val="24"/>
        </w:rPr>
        <w:t>Актобе</w:t>
      </w:r>
      <w:r w:rsidR="007D3EE8">
        <w:rPr>
          <w:rFonts w:ascii="Times New Roman" w:hAnsi="Times New Roman" w:cs="Times New Roman"/>
          <w:sz w:val="24"/>
          <w:szCs w:val="24"/>
        </w:rPr>
        <w:t>, Казахстан</w:t>
      </w:r>
      <w:r w:rsidR="000F7327" w:rsidRPr="002B4A51">
        <w:rPr>
          <w:rFonts w:ascii="Times New Roman" w:hAnsi="Times New Roman" w:cs="Times New Roman"/>
          <w:sz w:val="24"/>
          <w:szCs w:val="24"/>
        </w:rPr>
        <w:tab/>
      </w:r>
      <w:r w:rsidR="000F7327" w:rsidRPr="002B4A51">
        <w:rPr>
          <w:rFonts w:ascii="Times New Roman" w:hAnsi="Times New Roman" w:cs="Times New Roman"/>
          <w:sz w:val="24"/>
          <w:szCs w:val="24"/>
        </w:rPr>
        <w:tab/>
      </w:r>
      <w:r w:rsidR="000F7327" w:rsidRPr="002B4A51">
        <w:rPr>
          <w:rFonts w:ascii="Times New Roman" w:hAnsi="Times New Roman" w:cs="Times New Roman"/>
          <w:sz w:val="24"/>
          <w:szCs w:val="24"/>
        </w:rPr>
        <w:tab/>
      </w:r>
      <w:r w:rsidR="000F7327" w:rsidRPr="002B4A51">
        <w:rPr>
          <w:rFonts w:ascii="Times New Roman" w:hAnsi="Times New Roman" w:cs="Times New Roman"/>
          <w:sz w:val="24"/>
          <w:szCs w:val="24"/>
        </w:rPr>
        <w:tab/>
      </w:r>
      <w:r w:rsidR="000F7327" w:rsidRPr="002B4A51">
        <w:rPr>
          <w:rFonts w:ascii="Times New Roman" w:hAnsi="Times New Roman" w:cs="Times New Roman"/>
          <w:sz w:val="24"/>
          <w:szCs w:val="24"/>
        </w:rPr>
        <w:tab/>
      </w:r>
      <w:r w:rsidR="007D3E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03088">
        <w:rPr>
          <w:rFonts w:ascii="Times New Roman" w:hAnsi="Times New Roman" w:cs="Times New Roman"/>
          <w:sz w:val="24"/>
          <w:szCs w:val="24"/>
        </w:rPr>
        <w:t>«01» апреля</w:t>
      </w:r>
      <w:r w:rsidR="00D461B4" w:rsidRPr="002B4A51">
        <w:rPr>
          <w:rFonts w:ascii="Times New Roman" w:hAnsi="Times New Roman" w:cs="Times New Roman"/>
          <w:sz w:val="24"/>
          <w:szCs w:val="24"/>
        </w:rPr>
        <w:t xml:space="preserve"> 2022</w:t>
      </w:r>
      <w:r w:rsidR="008230DE" w:rsidRPr="002B4A51">
        <w:rPr>
          <w:rFonts w:ascii="Times New Roman" w:hAnsi="Times New Roman" w:cs="Times New Roman"/>
          <w:sz w:val="24"/>
          <w:szCs w:val="24"/>
        </w:rPr>
        <w:t xml:space="preserve"> г.</w:t>
      </w:r>
      <w:r w:rsidR="000F7327" w:rsidRPr="002B4A51">
        <w:rPr>
          <w:rFonts w:ascii="Times New Roman" w:hAnsi="Times New Roman" w:cs="Times New Roman"/>
          <w:sz w:val="24"/>
          <w:szCs w:val="24"/>
        </w:rPr>
        <w:tab/>
      </w:r>
    </w:p>
    <w:p w14:paraId="3A48D3F0" w14:textId="41BB3841" w:rsidR="005E4319" w:rsidRDefault="005E4319" w:rsidP="00E66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5C5629">
        <w:rPr>
          <w:rFonts w:ascii="Times New Roman" w:hAnsi="Times New Roman" w:cs="Times New Roman"/>
          <w:sz w:val="24"/>
          <w:szCs w:val="24"/>
        </w:rPr>
        <w:t>Исследовательская группа</w:t>
      </w:r>
      <w:r w:rsidR="005C5629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5C5629">
        <w:rPr>
          <w:rFonts w:ascii="Times New Roman" w:hAnsi="Times New Roman" w:cs="Times New Roman"/>
          <w:sz w:val="24"/>
          <w:szCs w:val="24"/>
        </w:rPr>
        <w:t>Научного проекта</w:t>
      </w:r>
      <w:r w:rsidR="008230DE"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5629" w:rsidRPr="002B4A51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5C5629" w:rsidRPr="002B4A51">
        <w:rPr>
          <w:rFonts w:ascii="Times New Roman" w:hAnsi="Times New Roman" w:cs="Times New Roman"/>
          <w:sz w:val="24"/>
          <w:szCs w:val="24"/>
        </w:rPr>
        <w:t>Развитие научного потенциала молодых ученых региональных вузов Республики Казахстан: модель менторства</w:t>
      </w:r>
      <w:r w:rsidR="005C5629" w:rsidRPr="002B4A51">
        <w:rPr>
          <w:rFonts w:ascii="Times New Roman" w:hAnsi="Times New Roman" w:cs="Times New Roman"/>
          <w:spacing w:val="2"/>
          <w:sz w:val="24"/>
          <w:szCs w:val="24"/>
        </w:rPr>
        <w:t>» (ИРН АР13068325)</w:t>
      </w:r>
      <w:r w:rsidR="005C5629">
        <w:rPr>
          <w:rFonts w:ascii="Times New Roman" w:hAnsi="Times New Roman" w:cs="Times New Roman"/>
          <w:spacing w:val="2"/>
          <w:sz w:val="24"/>
          <w:szCs w:val="24"/>
        </w:rPr>
        <w:t xml:space="preserve"> (далее </w:t>
      </w:r>
      <w:r w:rsidR="005C5629">
        <w:rPr>
          <w:rFonts w:ascii="Times New Roman" w:hAnsi="Times New Roman" w:cs="Times New Roman"/>
          <w:sz w:val="24"/>
          <w:szCs w:val="24"/>
        </w:rPr>
        <w:t xml:space="preserve">– </w:t>
      </w:r>
      <w:r w:rsidR="005C5629">
        <w:rPr>
          <w:rFonts w:ascii="Times New Roman" w:hAnsi="Times New Roman" w:cs="Times New Roman"/>
          <w:spacing w:val="2"/>
          <w:sz w:val="24"/>
          <w:szCs w:val="24"/>
        </w:rPr>
        <w:t xml:space="preserve">Научный проект), </w:t>
      </w:r>
      <w:r w:rsidR="005C5629">
        <w:rPr>
          <w:rFonts w:ascii="Times New Roman" w:hAnsi="Times New Roman" w:cs="Times New Roman"/>
          <w:sz w:val="24"/>
          <w:szCs w:val="24"/>
        </w:rPr>
        <w:t>расположенная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на </w:t>
      </w:r>
      <w:r w:rsidR="00CC642F">
        <w:rPr>
          <w:rFonts w:ascii="Times New Roman" w:hAnsi="Times New Roman" w:cs="Times New Roman"/>
          <w:sz w:val="24"/>
          <w:szCs w:val="24"/>
          <w:lang w:val="be-BY"/>
        </w:rPr>
        <w:t>сайте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122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>
        <w:rPr>
          <w:rFonts w:ascii="Times New Roman" w:hAnsi="Times New Roman" w:cs="Times New Roman"/>
          <w:sz w:val="24"/>
          <w:szCs w:val="24"/>
        </w:rPr>
        <w:t>.</w:t>
      </w:r>
      <w:r w:rsidR="008A1AD8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8A1AD8" w:rsidRPr="008A1AD8">
        <w:rPr>
          <w:rFonts w:ascii="Times New Roman" w:hAnsi="Times New Roman" w:cs="Times New Roman"/>
          <w:sz w:val="24"/>
          <w:szCs w:val="24"/>
        </w:rPr>
        <w:t>.</w:t>
      </w:r>
      <w:r w:rsidR="008A1AD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2B4A51">
        <w:rPr>
          <w:rFonts w:ascii="Times New Roman" w:hAnsi="Times New Roman" w:cs="Times New Roman"/>
          <w:sz w:val="24"/>
          <w:szCs w:val="24"/>
        </w:rPr>
        <w:t>, может получить о Пользователе во время использован</w:t>
      </w:r>
      <w:r w:rsidR="005C5629">
        <w:rPr>
          <w:rFonts w:ascii="Times New Roman" w:hAnsi="Times New Roman" w:cs="Times New Roman"/>
          <w:sz w:val="24"/>
          <w:szCs w:val="24"/>
        </w:rPr>
        <w:t>ия сайта</w:t>
      </w:r>
      <w:r w:rsidR="000A2B92" w:rsidRPr="002B4A5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D84F2EC" w14:textId="77777777" w:rsidR="00E660D3" w:rsidRPr="002B4A51" w:rsidRDefault="00E660D3" w:rsidP="00E66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7775B" w14:textId="77777777" w:rsidR="005E4319" w:rsidRPr="002B4A51" w:rsidRDefault="005E4319" w:rsidP="00E660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1. ОПРЕДЕЛЕНИЕ ТЕРМИНОВ</w:t>
      </w:r>
    </w:p>
    <w:p w14:paraId="2EAA9761" w14:textId="77777777" w:rsidR="005E4319" w:rsidRPr="002B4A51" w:rsidRDefault="005E4319" w:rsidP="00E66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1.1.</w:t>
      </w:r>
      <w:r w:rsidRPr="002B4A51">
        <w:rPr>
          <w:rFonts w:ascii="Times New Roman" w:hAnsi="Times New Roman" w:cs="Times New Roman"/>
          <w:sz w:val="24"/>
          <w:szCs w:val="24"/>
        </w:rPr>
        <w:tab/>
        <w:t xml:space="preserve">В настоящей Политике конфиденциальности используются следующие термины: </w:t>
      </w:r>
    </w:p>
    <w:p w14:paraId="617E3C5A" w14:textId="24C246EA" w:rsidR="005E4319" w:rsidRPr="002B4A51" w:rsidRDefault="005E4319" w:rsidP="00E660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1.1.1.</w:t>
      </w:r>
      <w:r w:rsidRPr="002B4A51">
        <w:rPr>
          <w:rFonts w:ascii="Times New Roman" w:hAnsi="Times New Roman" w:cs="Times New Roman"/>
          <w:sz w:val="24"/>
          <w:szCs w:val="24"/>
        </w:rPr>
        <w:tab/>
        <w:t>«</w:t>
      </w:r>
      <w:r w:rsidR="00347B44">
        <w:rPr>
          <w:rFonts w:ascii="Times New Roman" w:hAnsi="Times New Roman" w:cs="Times New Roman"/>
          <w:sz w:val="24"/>
          <w:szCs w:val="24"/>
        </w:rPr>
        <w:t>Исследовательская группа</w:t>
      </w:r>
      <w:r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 xml:space="preserve">Научного проекта </w:t>
      </w:r>
      <w:r w:rsidR="00C22620">
        <w:rPr>
          <w:rFonts w:ascii="Times New Roman" w:hAnsi="Times New Roman" w:cs="Times New Roman"/>
          <w:sz w:val="24"/>
          <w:szCs w:val="24"/>
        </w:rPr>
        <w:t>осуществляе</w:t>
      </w:r>
      <w:r w:rsidRPr="002B4A51">
        <w:rPr>
          <w:rFonts w:ascii="Times New Roman" w:hAnsi="Times New Roman" w:cs="Times New Roman"/>
          <w:sz w:val="24"/>
          <w:szCs w:val="24"/>
        </w:rPr>
        <w:t>т обработку персональных данных,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2DE39EA" w14:textId="2637E982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gramStart"/>
      <w:r w:rsidRPr="002B4A51">
        <w:rPr>
          <w:rFonts w:ascii="Times New Roman" w:hAnsi="Times New Roman" w:cs="Times New Roman"/>
          <w:sz w:val="24"/>
          <w:szCs w:val="24"/>
        </w:rPr>
        <w:t xml:space="preserve">«Персональные данные»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="00006AA8" w:rsidRPr="002B4A51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</w:t>
      </w:r>
      <w:r w:rsidRPr="002B4A51">
        <w:rPr>
          <w:rFonts w:ascii="Times New Roman" w:hAnsi="Times New Roman" w:cs="Times New Roman"/>
          <w:sz w:val="24"/>
          <w:szCs w:val="24"/>
        </w:rPr>
        <w:t xml:space="preserve"> прямо или косвенно к определенному или определяемому физическому лицу (субъекту персональны</w:t>
      </w:r>
      <w:r w:rsidR="008230DE" w:rsidRPr="002B4A51">
        <w:rPr>
          <w:rFonts w:ascii="Times New Roman" w:hAnsi="Times New Roman" w:cs="Times New Roman"/>
          <w:sz w:val="24"/>
          <w:szCs w:val="24"/>
        </w:rPr>
        <w:t>х данных), а именно: имя, фамилия, возраст, пол, e-</w:t>
      </w:r>
      <w:proofErr w:type="spellStart"/>
      <w:r w:rsidR="008230DE" w:rsidRPr="002B4A5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230DE" w:rsidRPr="002B4A51">
        <w:rPr>
          <w:rFonts w:ascii="Times New Roman" w:hAnsi="Times New Roman" w:cs="Times New Roman"/>
          <w:sz w:val="24"/>
          <w:szCs w:val="24"/>
        </w:rPr>
        <w:t>, номер телефона, место работы,</w:t>
      </w:r>
      <w:r w:rsidR="000F7327" w:rsidRPr="002B4A51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8230DE" w:rsidRPr="002B4A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2608B17" w14:textId="298F9A9C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1.1.3. </w:t>
      </w:r>
      <w:proofErr w:type="gramStart"/>
      <w:r w:rsidRPr="002B4A51">
        <w:rPr>
          <w:rFonts w:ascii="Times New Roman" w:hAnsi="Times New Roman" w:cs="Times New Roman"/>
          <w:sz w:val="24"/>
          <w:szCs w:val="24"/>
        </w:rPr>
        <w:t xml:space="preserve">«Обработка персональных данных»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Pr="002B4A51">
        <w:rPr>
          <w:rFonts w:ascii="Times New Roman" w:hAnsi="Times New Roman" w:cs="Times New Roman"/>
          <w:sz w:val="24"/>
          <w:szCs w:val="24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2CC4DD54" w14:textId="626BE560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1.1.4. «Конфиденциальность персональных данных»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Pr="002B4A51">
        <w:rPr>
          <w:rFonts w:ascii="Times New Roman" w:hAnsi="Times New Roman" w:cs="Times New Roman"/>
          <w:sz w:val="24"/>
          <w:szCs w:val="24"/>
        </w:rPr>
        <w:t xml:space="preserve">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176BAF8B" w14:textId="53F038F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1.1.5. «Пользователь сайта </w:t>
      </w:r>
      <w:r w:rsidR="000122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CB4DD8" w:rsidRPr="008A1A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CB4DD8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Pr="002B4A51">
        <w:rPr>
          <w:rFonts w:ascii="Times New Roman" w:hAnsi="Times New Roman" w:cs="Times New Roman"/>
          <w:sz w:val="24"/>
          <w:szCs w:val="24"/>
        </w:rPr>
        <w:t xml:space="preserve"> Пользователь)»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Pr="002B4A51">
        <w:rPr>
          <w:rFonts w:ascii="Times New Roman" w:hAnsi="Times New Roman" w:cs="Times New Roman"/>
          <w:sz w:val="24"/>
          <w:szCs w:val="24"/>
        </w:rPr>
        <w:t xml:space="preserve"> лицо, имеющее доступ к Сайту, посредством сети Интернет.</w:t>
      </w:r>
    </w:p>
    <w:p w14:paraId="193A1AAD" w14:textId="323EBF4E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1.1.6. «</w:t>
      </w:r>
      <w:proofErr w:type="spellStart"/>
      <w:r w:rsidRPr="002B4A5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B4A51">
        <w:rPr>
          <w:rFonts w:ascii="Times New Roman" w:hAnsi="Times New Roman" w:cs="Times New Roman"/>
          <w:sz w:val="24"/>
          <w:szCs w:val="24"/>
        </w:rPr>
        <w:t xml:space="preserve">»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Pr="002B4A51">
        <w:rPr>
          <w:rFonts w:ascii="Times New Roman" w:hAnsi="Times New Roman" w:cs="Times New Roman"/>
          <w:sz w:val="24"/>
          <w:szCs w:val="24"/>
        </w:rPr>
        <w:t xml:space="preserve">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651E14A5" w14:textId="5D22BBA4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1.1.7. «IP-адрес»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Pr="002B4A51">
        <w:rPr>
          <w:rFonts w:ascii="Times New Roman" w:hAnsi="Times New Roman" w:cs="Times New Roman"/>
          <w:sz w:val="24"/>
          <w:szCs w:val="24"/>
        </w:rPr>
        <w:t xml:space="preserve"> уникальный сетевой адрес узла в компьютерной сети, построенной по протоколу IP.</w:t>
      </w:r>
    </w:p>
    <w:p w14:paraId="4E0AE7D1" w14:textId="51D7E848" w:rsidR="008230DE" w:rsidRPr="002B4A51" w:rsidRDefault="008230DE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1.1.8. «</w:t>
      </w:r>
      <w:proofErr w:type="gramStart"/>
      <w:r w:rsidRPr="002B4A5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B4A51">
        <w:rPr>
          <w:rFonts w:ascii="Times New Roman" w:hAnsi="Times New Roman" w:cs="Times New Roman"/>
          <w:sz w:val="24"/>
          <w:szCs w:val="24"/>
        </w:rPr>
        <w:t xml:space="preserve"> за обработку персональных данных»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Pr="002B4A51">
        <w:rPr>
          <w:rFonts w:ascii="Times New Roman" w:hAnsi="Times New Roman" w:cs="Times New Roman"/>
          <w:sz w:val="24"/>
          <w:szCs w:val="24"/>
        </w:rPr>
        <w:t xml:space="preserve"> сторона, которая определяет цели и методы сбора и обработки данных.</w:t>
      </w:r>
    </w:p>
    <w:p w14:paraId="32BB2582" w14:textId="6C074D40" w:rsidR="005E4319" w:rsidRPr="003437E9" w:rsidRDefault="008230DE" w:rsidP="0034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1.1.9. </w:t>
      </w:r>
      <w:r w:rsidR="000F7327" w:rsidRPr="002B4A51">
        <w:rPr>
          <w:rFonts w:ascii="Times New Roman" w:hAnsi="Times New Roman" w:cs="Times New Roman"/>
          <w:sz w:val="24"/>
          <w:szCs w:val="24"/>
        </w:rPr>
        <w:t xml:space="preserve">DPO (офицер безопасности) </w:t>
      </w:r>
      <w:r w:rsidR="00BB72A5">
        <w:rPr>
          <w:rFonts w:ascii="Times New Roman" w:hAnsi="Times New Roman" w:cs="Times New Roman"/>
          <w:sz w:val="24"/>
          <w:szCs w:val="24"/>
        </w:rPr>
        <w:t>–</w:t>
      </w:r>
      <w:r w:rsidR="000F7327" w:rsidRPr="002B4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327" w:rsidRPr="002B4A51">
        <w:rPr>
          <w:rFonts w:ascii="Times New Roman" w:hAnsi="Times New Roman" w:cs="Times New Roman"/>
          <w:sz w:val="24"/>
          <w:szCs w:val="24"/>
        </w:rPr>
        <w:t>р</w:t>
      </w:r>
      <w:r w:rsidRPr="002B4A51">
        <w:rPr>
          <w:rFonts w:ascii="Times New Roman" w:hAnsi="Times New Roman" w:cs="Times New Roman"/>
          <w:sz w:val="24"/>
          <w:szCs w:val="24"/>
        </w:rPr>
        <w:t>еферентное</w:t>
      </w:r>
      <w:proofErr w:type="spellEnd"/>
      <w:r w:rsidRPr="002B4A51">
        <w:rPr>
          <w:rFonts w:ascii="Times New Roman" w:hAnsi="Times New Roman" w:cs="Times New Roman"/>
          <w:sz w:val="24"/>
          <w:szCs w:val="24"/>
        </w:rPr>
        <w:t xml:space="preserve"> лицо, которое отвеча</w:t>
      </w:r>
      <w:r w:rsidR="000F7327" w:rsidRPr="002B4A51">
        <w:rPr>
          <w:rFonts w:ascii="Times New Roman" w:hAnsi="Times New Roman" w:cs="Times New Roman"/>
          <w:sz w:val="24"/>
          <w:szCs w:val="24"/>
        </w:rPr>
        <w:t xml:space="preserve">ет за соблюдение </w:t>
      </w:r>
      <w:r w:rsidR="0001652C" w:rsidRPr="002B4A51">
        <w:rPr>
          <w:rFonts w:ascii="Times New Roman" w:hAnsi="Times New Roman" w:cs="Times New Roman"/>
          <w:sz w:val="24"/>
          <w:szCs w:val="24"/>
        </w:rPr>
        <w:t>положений ПК</w:t>
      </w:r>
      <w:r w:rsidR="000F7327" w:rsidRPr="002B4A51">
        <w:rPr>
          <w:rFonts w:ascii="Times New Roman" w:hAnsi="Times New Roman" w:cs="Times New Roman"/>
          <w:sz w:val="24"/>
          <w:szCs w:val="24"/>
        </w:rPr>
        <w:t>.</w:t>
      </w:r>
    </w:p>
    <w:p w14:paraId="509ABDE6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B4A51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6F2B8091" w14:textId="41572E17" w:rsidR="003437E9" w:rsidRPr="008A1AD8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2.1.</w:t>
      </w:r>
      <w:r w:rsidRPr="002B4A51">
        <w:rPr>
          <w:rFonts w:ascii="Times New Roman" w:hAnsi="Times New Roman" w:cs="Times New Roman"/>
          <w:sz w:val="24"/>
          <w:szCs w:val="24"/>
        </w:rPr>
        <w:tab/>
        <w:t xml:space="preserve">Использование Пользователем сайта </w:t>
      </w:r>
      <w:r w:rsidR="000122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CB4DD8" w:rsidRPr="008A1A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CB4DD8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>означает согласие с настоящей Политикой конфиденциальности и условиями обработки персональных данных Пользователя.</w:t>
      </w:r>
    </w:p>
    <w:p w14:paraId="0B488725" w14:textId="6B2A5D68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2.2.</w:t>
      </w:r>
      <w:r w:rsidRPr="002B4A51">
        <w:rPr>
          <w:rFonts w:ascii="Times New Roman" w:hAnsi="Times New Roman" w:cs="Times New Roman"/>
          <w:sz w:val="24"/>
          <w:szCs w:val="24"/>
        </w:rPr>
        <w:tab/>
        <w:t xml:space="preserve">В случае несогласия с условиями Политики конфиденциальности Пользователь </w:t>
      </w:r>
      <w:r w:rsidRPr="002B4A51">
        <w:rPr>
          <w:rFonts w:ascii="Times New Roman" w:hAnsi="Times New Roman" w:cs="Times New Roman"/>
          <w:sz w:val="24"/>
          <w:szCs w:val="24"/>
        </w:rPr>
        <w:lastRenderedPageBreak/>
        <w:t xml:space="preserve">должен прекратить использование сайта </w:t>
      </w:r>
      <w:r w:rsidR="000122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CB4DD8" w:rsidRPr="008A1A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2B4A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753BD4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2.3.</w:t>
      </w:r>
      <w:r w:rsidRPr="002B4A51">
        <w:rPr>
          <w:rFonts w:ascii="Times New Roman" w:hAnsi="Times New Roman" w:cs="Times New Roman"/>
          <w:sz w:val="24"/>
          <w:szCs w:val="24"/>
        </w:rPr>
        <w:tab/>
        <w:t>Администрация сайта не проверяет достоверность персональных данных, предоставляемых Пользователем.</w:t>
      </w:r>
    </w:p>
    <w:p w14:paraId="431D5217" w14:textId="77777777" w:rsidR="005E4319" w:rsidRPr="002B4A51" w:rsidRDefault="005E4319" w:rsidP="003A5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31ECF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B4A51">
        <w:rPr>
          <w:rFonts w:ascii="Times New Roman" w:hAnsi="Times New Roman" w:cs="Times New Roman"/>
          <w:b/>
          <w:bCs/>
          <w:sz w:val="24"/>
          <w:szCs w:val="24"/>
        </w:rPr>
        <w:tab/>
        <w:t>ПРЕДМЕТ ПОЛИТИКИ КОНФИДЕНЦИАЛЬНОСТИ</w:t>
      </w:r>
    </w:p>
    <w:p w14:paraId="6221DEF6" w14:textId="4B361579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3.1.</w:t>
      </w:r>
      <w:r w:rsidRPr="002B4A51">
        <w:rPr>
          <w:rFonts w:ascii="Times New Roman" w:hAnsi="Times New Roman" w:cs="Times New Roman"/>
          <w:sz w:val="24"/>
          <w:szCs w:val="24"/>
        </w:rPr>
        <w:tab/>
        <w:t xml:space="preserve">Настоящая Политика конфиденциальности устанавливает обязательства </w:t>
      </w:r>
      <w:r w:rsidR="00DC595A">
        <w:rPr>
          <w:rFonts w:ascii="Times New Roman" w:hAnsi="Times New Roman" w:cs="Times New Roman"/>
          <w:sz w:val="24"/>
          <w:szCs w:val="24"/>
        </w:rPr>
        <w:t>Исследовательской группы</w:t>
      </w:r>
      <w:r w:rsidR="00DC595A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DC595A">
        <w:rPr>
          <w:rFonts w:ascii="Times New Roman" w:hAnsi="Times New Roman" w:cs="Times New Roman"/>
          <w:sz w:val="24"/>
          <w:szCs w:val="24"/>
        </w:rPr>
        <w:t>Научного проекта</w:t>
      </w:r>
      <w:r w:rsidR="00DC595A"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>по неразглашению и обеспечению режима защиты конфиденциальности персональных данных, которые Пользователь предоставляет, заполняя формы заявок или отзывов на сайте.</w:t>
      </w:r>
    </w:p>
    <w:p w14:paraId="6177FB89" w14:textId="534E60B5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регистрационных форм на Сайте </w:t>
      </w:r>
      <w:r w:rsidR="000122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CB4DD8" w:rsidRPr="008A1A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CB4DD8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 xml:space="preserve">в разделах </w:t>
      </w:r>
      <w:r w:rsidR="00DC595A">
        <w:rPr>
          <w:rFonts w:ascii="Times New Roman" w:hAnsi="Times New Roman" w:cs="Times New Roman"/>
          <w:sz w:val="24"/>
          <w:szCs w:val="24"/>
        </w:rPr>
        <w:t xml:space="preserve">«Регистрация», </w:t>
      </w:r>
      <w:r w:rsidRPr="002B4A51">
        <w:rPr>
          <w:rFonts w:ascii="Times New Roman" w:hAnsi="Times New Roman" w:cs="Times New Roman"/>
          <w:sz w:val="24"/>
          <w:szCs w:val="24"/>
        </w:rPr>
        <w:t>«Оставить отзыв», «Зад</w:t>
      </w:r>
      <w:r w:rsidR="00DC595A">
        <w:rPr>
          <w:rFonts w:ascii="Times New Roman" w:hAnsi="Times New Roman" w:cs="Times New Roman"/>
          <w:sz w:val="24"/>
          <w:szCs w:val="24"/>
        </w:rPr>
        <w:t>ать вопрос», «Отправить заявку».</w:t>
      </w:r>
    </w:p>
    <w:p w14:paraId="52F98E82" w14:textId="7FFAB083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3.3. </w:t>
      </w:r>
      <w:r w:rsidR="00DC595A">
        <w:rPr>
          <w:rFonts w:ascii="Times New Roman" w:hAnsi="Times New Roman" w:cs="Times New Roman"/>
          <w:sz w:val="24"/>
          <w:szCs w:val="24"/>
        </w:rPr>
        <w:t>Исследовательской группы</w:t>
      </w:r>
      <w:r w:rsidR="00DC595A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DC595A">
        <w:rPr>
          <w:rFonts w:ascii="Times New Roman" w:hAnsi="Times New Roman" w:cs="Times New Roman"/>
          <w:sz w:val="24"/>
          <w:szCs w:val="24"/>
        </w:rPr>
        <w:t>Научного проекта</w:t>
      </w:r>
      <w:r w:rsidR="00DC595A"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>защищает Данные, которые автоматически передаются в процессе просмотра сайта в браузере:</w:t>
      </w:r>
    </w:p>
    <w:p w14:paraId="4ADD05F7" w14:textId="77777777" w:rsidR="005E4319" w:rsidRPr="002B4A51" w:rsidRDefault="005E4319" w:rsidP="005E4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</w:t>
      </w:r>
      <w:r w:rsidRPr="002B4A51">
        <w:rPr>
          <w:rFonts w:ascii="Times New Roman" w:hAnsi="Times New Roman" w:cs="Times New Roman"/>
          <w:sz w:val="24"/>
          <w:szCs w:val="24"/>
        </w:rPr>
        <w:tab/>
        <w:t>IP адрес;</w:t>
      </w:r>
    </w:p>
    <w:p w14:paraId="1C3AAE6C" w14:textId="77777777" w:rsidR="005E4319" w:rsidRPr="002B4A51" w:rsidRDefault="005E4319" w:rsidP="005E4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</w:t>
      </w:r>
      <w:r w:rsidRPr="002B4A51">
        <w:rPr>
          <w:rFonts w:ascii="Times New Roman" w:hAnsi="Times New Roman" w:cs="Times New Roman"/>
          <w:sz w:val="24"/>
          <w:szCs w:val="24"/>
        </w:rPr>
        <w:tab/>
        <w:t xml:space="preserve">информация из </w:t>
      </w:r>
      <w:proofErr w:type="spellStart"/>
      <w:r w:rsidRPr="002B4A5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2B4A51">
        <w:rPr>
          <w:rFonts w:ascii="Times New Roman" w:hAnsi="Times New Roman" w:cs="Times New Roman"/>
          <w:sz w:val="24"/>
          <w:szCs w:val="24"/>
        </w:rPr>
        <w:t>;</w:t>
      </w:r>
    </w:p>
    <w:p w14:paraId="124228F9" w14:textId="77777777" w:rsidR="005E4319" w:rsidRPr="002B4A51" w:rsidRDefault="005E4319" w:rsidP="005E4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</w:t>
      </w:r>
      <w:r w:rsidRPr="002B4A51">
        <w:rPr>
          <w:rFonts w:ascii="Times New Roman" w:hAnsi="Times New Roman" w:cs="Times New Roman"/>
          <w:sz w:val="24"/>
          <w:szCs w:val="24"/>
        </w:rPr>
        <w:tab/>
        <w:t>информация о браузере;</w:t>
      </w:r>
    </w:p>
    <w:p w14:paraId="0F2A93BB" w14:textId="77777777" w:rsidR="005E4319" w:rsidRPr="002B4A51" w:rsidRDefault="005E4319" w:rsidP="005E4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</w:t>
      </w:r>
      <w:r w:rsidRPr="002B4A51">
        <w:rPr>
          <w:rFonts w:ascii="Times New Roman" w:hAnsi="Times New Roman" w:cs="Times New Roman"/>
          <w:sz w:val="24"/>
          <w:szCs w:val="24"/>
        </w:rPr>
        <w:tab/>
        <w:t>время доступа;</w:t>
      </w:r>
    </w:p>
    <w:p w14:paraId="6F72140B" w14:textId="77777777" w:rsidR="005E4319" w:rsidRPr="002B4A51" w:rsidRDefault="005E4319" w:rsidP="005E4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</w:t>
      </w:r>
      <w:r w:rsidRPr="002B4A51">
        <w:rPr>
          <w:rFonts w:ascii="Times New Roman" w:hAnsi="Times New Roman" w:cs="Times New Roman"/>
          <w:sz w:val="24"/>
          <w:szCs w:val="24"/>
        </w:rPr>
        <w:tab/>
        <w:t>страницы просмотра;</w:t>
      </w:r>
    </w:p>
    <w:p w14:paraId="4052446E" w14:textId="2AA7CD6A" w:rsidR="005E4319" w:rsidRPr="002B4A51" w:rsidRDefault="005E4319" w:rsidP="005E43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</w:t>
      </w:r>
      <w:r w:rsidRPr="002B4A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4A51">
        <w:rPr>
          <w:rFonts w:ascii="Times New Roman" w:hAnsi="Times New Roman" w:cs="Times New Roman"/>
          <w:sz w:val="24"/>
          <w:szCs w:val="24"/>
        </w:rPr>
        <w:t>реферер</w:t>
      </w:r>
      <w:proofErr w:type="spellEnd"/>
      <w:r w:rsidRPr="002B4A51">
        <w:rPr>
          <w:rFonts w:ascii="Times New Roman" w:hAnsi="Times New Roman" w:cs="Times New Roman"/>
          <w:sz w:val="24"/>
          <w:szCs w:val="24"/>
        </w:rPr>
        <w:t xml:space="preserve"> (адрес предыдущей страницы).</w:t>
      </w:r>
      <w:r w:rsidR="00DC5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81411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B4A51">
        <w:rPr>
          <w:rFonts w:ascii="Times New Roman" w:hAnsi="Times New Roman" w:cs="Times New Roman"/>
          <w:color w:val="222222"/>
          <w:sz w:val="24"/>
          <w:szCs w:val="24"/>
        </w:rPr>
        <w:t xml:space="preserve">3.4. Любая иная персональная информация, неоговоренная выше, подлежит надежному хранению и нераспространению, за исключением случаев, предусмотренных в </w:t>
      </w:r>
      <w:proofErr w:type="spellStart"/>
      <w:r w:rsidRPr="002B4A51">
        <w:rPr>
          <w:rFonts w:ascii="Times New Roman" w:hAnsi="Times New Roman" w:cs="Times New Roman"/>
          <w:color w:val="222222"/>
          <w:sz w:val="24"/>
          <w:szCs w:val="24"/>
        </w:rPr>
        <w:t>п.п</w:t>
      </w:r>
      <w:proofErr w:type="spellEnd"/>
      <w:r w:rsidRPr="002B4A51">
        <w:rPr>
          <w:rFonts w:ascii="Times New Roman" w:hAnsi="Times New Roman" w:cs="Times New Roman"/>
          <w:color w:val="222222"/>
          <w:sz w:val="24"/>
          <w:szCs w:val="24"/>
        </w:rPr>
        <w:t>. 5.2. и 5.3. настоящей Политики конфиденциальности.</w:t>
      </w:r>
    </w:p>
    <w:p w14:paraId="639242DA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7D1B8061" w14:textId="77777777" w:rsidR="005E4319" w:rsidRPr="002B4A51" w:rsidRDefault="005E4319" w:rsidP="005E4319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B4A51">
        <w:rPr>
          <w:rFonts w:ascii="Times New Roman" w:hAnsi="Times New Roman" w:cs="Times New Roman"/>
          <w:b/>
          <w:bCs/>
          <w:sz w:val="24"/>
          <w:szCs w:val="24"/>
        </w:rPr>
        <w:tab/>
        <w:t>ЦЕЛИ СБОРА ПЕРСОНАЛЬНОЙ ИНФОРМАЦИИ ПОЛЬЗОВАТЕЛЯ</w:t>
      </w:r>
    </w:p>
    <w:p w14:paraId="23190B9E" w14:textId="06CB7FB6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4.1. Персональные данные Пользователя </w:t>
      </w:r>
      <w:r w:rsidR="00DC595A">
        <w:rPr>
          <w:rFonts w:ascii="Times New Roman" w:hAnsi="Times New Roman" w:cs="Times New Roman"/>
          <w:sz w:val="24"/>
          <w:szCs w:val="24"/>
        </w:rPr>
        <w:t>Исследовательской группы</w:t>
      </w:r>
      <w:r w:rsidR="00DC595A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DC595A">
        <w:rPr>
          <w:rFonts w:ascii="Times New Roman" w:hAnsi="Times New Roman" w:cs="Times New Roman"/>
          <w:sz w:val="24"/>
          <w:szCs w:val="24"/>
        </w:rPr>
        <w:t>Научного проекта</w:t>
      </w:r>
      <w:r w:rsidR="00DC595A"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>может использовать в целях:</w:t>
      </w:r>
    </w:p>
    <w:p w14:paraId="12DF61FA" w14:textId="40674239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4.1.1. Идентификации Пользователя, оформления заявки и (или) заключения Договора на участие в </w:t>
      </w:r>
      <w:r w:rsidR="00DC595A">
        <w:rPr>
          <w:rFonts w:ascii="Times New Roman" w:hAnsi="Times New Roman" w:cs="Times New Roman"/>
          <w:sz w:val="24"/>
          <w:szCs w:val="24"/>
        </w:rPr>
        <w:t>мероприятиях Научного проекта</w:t>
      </w:r>
      <w:r w:rsidRPr="002B4A51">
        <w:rPr>
          <w:rFonts w:ascii="Times New Roman" w:hAnsi="Times New Roman" w:cs="Times New Roman"/>
          <w:sz w:val="24"/>
          <w:szCs w:val="24"/>
        </w:rPr>
        <w:t>.</w:t>
      </w:r>
    </w:p>
    <w:p w14:paraId="1EBE626E" w14:textId="3ABB7AC0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4.1.2. Предоставления Пользователю доступа к персонализированным ресурсам</w:t>
      </w:r>
      <w:r w:rsidR="00DC595A">
        <w:rPr>
          <w:rFonts w:ascii="Times New Roman" w:hAnsi="Times New Roman" w:cs="Times New Roman"/>
          <w:sz w:val="24"/>
          <w:szCs w:val="24"/>
        </w:rPr>
        <w:t xml:space="preserve"> сайта Научного проекта</w:t>
      </w:r>
      <w:r w:rsidRPr="002B4A51">
        <w:rPr>
          <w:rFonts w:ascii="Times New Roman" w:hAnsi="Times New Roman" w:cs="Times New Roman"/>
          <w:sz w:val="24"/>
          <w:szCs w:val="24"/>
        </w:rPr>
        <w:t>.</w:t>
      </w:r>
    </w:p>
    <w:p w14:paraId="08D2C8B1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4.1.3. Установления с Пользователем обратной связи, включая направление уведомлений, запросов, обработка запросов и заявок от Пользователя.</w:t>
      </w:r>
    </w:p>
    <w:p w14:paraId="1969E0A8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4.1.4. Обеспечения безопасности, предотвращения мошенничества.</w:t>
      </w:r>
    </w:p>
    <w:p w14:paraId="0DDC42E8" w14:textId="00E0D866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4.1.5. Предоставления Пользователю технической поддержки при возникновении проблем связанных с использованием Сайта </w:t>
      </w:r>
      <w:r w:rsidR="000122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CB4DD8" w:rsidRPr="008A1A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2B4A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F88C2" w14:textId="1A28D80E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4.1.6. Предоставления Пользователю с его согласия информации об актуальных новостях, предложениях и иных сведений от имени </w:t>
      </w:r>
      <w:r w:rsidR="00DC595A">
        <w:rPr>
          <w:rFonts w:ascii="Times New Roman" w:hAnsi="Times New Roman" w:cs="Times New Roman"/>
          <w:sz w:val="24"/>
          <w:szCs w:val="24"/>
        </w:rPr>
        <w:t>Исследовательской группы</w:t>
      </w:r>
      <w:r w:rsidR="00DC595A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DC595A">
        <w:rPr>
          <w:rFonts w:ascii="Times New Roman" w:hAnsi="Times New Roman" w:cs="Times New Roman"/>
          <w:sz w:val="24"/>
          <w:szCs w:val="24"/>
        </w:rPr>
        <w:t>Научного проекта</w:t>
      </w:r>
      <w:r w:rsidRPr="002B4A51">
        <w:rPr>
          <w:rFonts w:ascii="Times New Roman" w:hAnsi="Times New Roman" w:cs="Times New Roman"/>
          <w:sz w:val="24"/>
          <w:szCs w:val="24"/>
        </w:rPr>
        <w:t>.</w:t>
      </w:r>
    </w:p>
    <w:p w14:paraId="472E6972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A9014A0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B4A51">
        <w:rPr>
          <w:rFonts w:ascii="Times New Roman" w:hAnsi="Times New Roman" w:cs="Times New Roman"/>
          <w:b/>
          <w:bCs/>
          <w:sz w:val="24"/>
          <w:szCs w:val="24"/>
        </w:rPr>
        <w:tab/>
        <w:t>СПОСОБЫ И СРОКИ ОБРАБОТКИ ПЕРСОНАЛЬНОЙ ИНФОРМАЦИИ</w:t>
      </w:r>
    </w:p>
    <w:p w14:paraId="647432A3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58C7825C" w14:textId="79B638A9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4A51">
        <w:rPr>
          <w:rFonts w:ascii="Times New Roman" w:hAnsi="Times New Roman" w:cs="Times New Roman"/>
          <w:sz w:val="24"/>
          <w:szCs w:val="24"/>
        </w:rPr>
        <w:lastRenderedPageBreak/>
        <w:t xml:space="preserve">5.2. Пользователь соглашается с тем, что </w:t>
      </w:r>
      <w:r w:rsidR="00DC595A">
        <w:rPr>
          <w:rFonts w:ascii="Times New Roman" w:hAnsi="Times New Roman" w:cs="Times New Roman"/>
          <w:sz w:val="24"/>
          <w:szCs w:val="24"/>
        </w:rPr>
        <w:t>Исследовательской группы</w:t>
      </w:r>
      <w:r w:rsidR="00DC595A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DC595A">
        <w:rPr>
          <w:rFonts w:ascii="Times New Roman" w:hAnsi="Times New Roman" w:cs="Times New Roman"/>
          <w:sz w:val="24"/>
          <w:szCs w:val="24"/>
        </w:rPr>
        <w:t>Научного проекта</w:t>
      </w:r>
      <w:r w:rsidRPr="002B4A51">
        <w:rPr>
          <w:rFonts w:ascii="Times New Roman" w:hAnsi="Times New Roman" w:cs="Times New Roman"/>
          <w:sz w:val="24"/>
          <w:szCs w:val="24"/>
        </w:rPr>
        <w:t xml:space="preserve"> вправе передавать персональные данные третьим лицам,</w:t>
      </w:r>
      <w:r w:rsidR="001A623A" w:rsidRPr="002B4A51">
        <w:rPr>
          <w:rFonts w:ascii="Times New Roman" w:hAnsi="Times New Roman" w:cs="Times New Roman"/>
          <w:sz w:val="24"/>
          <w:szCs w:val="24"/>
        </w:rPr>
        <w:t xml:space="preserve"> а именно: </w:t>
      </w:r>
      <w:r w:rsidRPr="002B4A51">
        <w:rPr>
          <w:rFonts w:ascii="Times New Roman" w:hAnsi="Times New Roman" w:cs="Times New Roman"/>
          <w:sz w:val="24"/>
          <w:szCs w:val="24"/>
        </w:rPr>
        <w:t>курьерским службам, организациям</w:t>
      </w:r>
      <w:r w:rsidR="0079347E" w:rsidRPr="002B4A51"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="001E464D" w:rsidRPr="002B4A51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2B4A51">
        <w:rPr>
          <w:rFonts w:ascii="Times New Roman" w:hAnsi="Times New Roman" w:cs="Times New Roman"/>
          <w:sz w:val="24"/>
          <w:szCs w:val="24"/>
        </w:rPr>
        <w:t>, исключительно в целях выполнения заявки Пользователя.</w:t>
      </w:r>
    </w:p>
    <w:p w14:paraId="78E0F9E1" w14:textId="3A3CF720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5.3. Персональные данные Пользователя могут быть переданы уполномоченным органам государственной власти </w:t>
      </w:r>
      <w:r w:rsidR="00DC595A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2B4A51">
        <w:rPr>
          <w:rFonts w:ascii="Times New Roman" w:hAnsi="Times New Roman" w:cs="Times New Roman"/>
          <w:sz w:val="24"/>
          <w:szCs w:val="24"/>
        </w:rPr>
        <w:t xml:space="preserve"> только по основаниям и в порядке, установленным законодательством </w:t>
      </w:r>
      <w:r w:rsidR="00DC595A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2B4A51">
        <w:rPr>
          <w:rFonts w:ascii="Times New Roman" w:hAnsi="Times New Roman" w:cs="Times New Roman"/>
          <w:sz w:val="24"/>
          <w:szCs w:val="24"/>
        </w:rPr>
        <w:t>.</w:t>
      </w:r>
    </w:p>
    <w:p w14:paraId="4D86935D" w14:textId="13EC4C72" w:rsidR="000F7327" w:rsidRPr="00DC595A" w:rsidRDefault="005E4319" w:rsidP="00DC5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5.4. </w:t>
      </w:r>
      <w:r w:rsidR="00DC595A">
        <w:rPr>
          <w:rFonts w:ascii="Times New Roman" w:hAnsi="Times New Roman" w:cs="Times New Roman"/>
          <w:sz w:val="24"/>
          <w:szCs w:val="24"/>
        </w:rPr>
        <w:t>Исследовательская группа</w:t>
      </w:r>
      <w:r w:rsidR="00DC595A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DC595A">
        <w:rPr>
          <w:rFonts w:ascii="Times New Roman" w:hAnsi="Times New Roman" w:cs="Times New Roman"/>
          <w:sz w:val="24"/>
          <w:szCs w:val="24"/>
        </w:rPr>
        <w:t>Научного проекта</w:t>
      </w:r>
      <w:r w:rsidR="00DC595A"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>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3ED0465B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B4A51">
        <w:rPr>
          <w:rFonts w:ascii="Times New Roman" w:hAnsi="Times New Roman" w:cs="Times New Roman"/>
          <w:b/>
          <w:bCs/>
          <w:sz w:val="24"/>
          <w:szCs w:val="24"/>
        </w:rPr>
        <w:tab/>
        <w:t>ОБЯЗАТЕЛЬСТВА СТОРОН</w:t>
      </w:r>
    </w:p>
    <w:p w14:paraId="5727D64B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6.1. Пользователь обязан:</w:t>
      </w:r>
    </w:p>
    <w:p w14:paraId="2E54CECB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6.1.2. По запросу обновить / дополнить предоставленную информацию о персональных данных в случае изменения данной информации.</w:t>
      </w:r>
    </w:p>
    <w:p w14:paraId="068E0988" w14:textId="77777777" w:rsidR="0079347E" w:rsidRPr="002B4A51" w:rsidRDefault="0079347E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05A56" w14:textId="458344AF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="00CB4DD8">
        <w:rPr>
          <w:rFonts w:ascii="Times New Roman" w:hAnsi="Times New Roman" w:cs="Times New Roman"/>
          <w:b/>
          <w:bCs/>
          <w:sz w:val="24"/>
          <w:szCs w:val="24"/>
        </w:rPr>
        <w:t>Исследовательская группа Научного проекта</w:t>
      </w:r>
      <w:r w:rsidRPr="002B4A51">
        <w:rPr>
          <w:rFonts w:ascii="Times New Roman" w:hAnsi="Times New Roman" w:cs="Times New Roman"/>
          <w:b/>
          <w:bCs/>
          <w:sz w:val="24"/>
          <w:szCs w:val="24"/>
        </w:rPr>
        <w:t xml:space="preserve"> обязана:</w:t>
      </w:r>
    </w:p>
    <w:p w14:paraId="18664400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264B74AA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2B4A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B4A51">
        <w:rPr>
          <w:rFonts w:ascii="Times New Roman" w:hAnsi="Times New Roman" w:cs="Times New Roman"/>
          <w:sz w:val="24"/>
          <w:szCs w:val="24"/>
        </w:rPr>
        <w:t>. 5.2. и 5.3. настоящей Политики Конфиденциальности.</w:t>
      </w:r>
    </w:p>
    <w:p w14:paraId="37C76E3B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78DCAA6B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482B4AB" w14:textId="710E3A9D" w:rsidR="001E464D" w:rsidRPr="002B4A51" w:rsidRDefault="001E464D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6.2.5. Предоставлять Пользователю по письменному запросу на электронный адрес </w:t>
      </w:r>
      <w:r w:rsidR="00CB4DD8">
        <w:rPr>
          <w:rFonts w:ascii="Times New Roman" w:hAnsi="Times New Roman" w:cs="Times New Roman"/>
          <w:sz w:val="24"/>
          <w:szCs w:val="24"/>
        </w:rPr>
        <w:t xml:space="preserve">Руководителя Научного проекта 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maydangalieva</w:t>
      </w:r>
      <w:r w:rsidR="00CB4DD8" w:rsidRPr="00CB4DD8">
        <w:rPr>
          <w:rFonts w:ascii="Times New Roman" w:hAnsi="Times New Roman" w:cs="Times New Roman"/>
          <w:sz w:val="24"/>
          <w:szCs w:val="24"/>
        </w:rPr>
        <w:t>@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B4DD8" w:rsidRPr="00CB4D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B4A51">
        <w:rPr>
          <w:rFonts w:ascii="Times New Roman" w:hAnsi="Times New Roman" w:cs="Times New Roman"/>
          <w:sz w:val="24"/>
          <w:szCs w:val="24"/>
        </w:rPr>
        <w:t xml:space="preserve"> право доступа к имеющейся у </w:t>
      </w:r>
      <w:r w:rsidR="003A54F7">
        <w:rPr>
          <w:rFonts w:ascii="Times New Roman" w:hAnsi="Times New Roman" w:cs="Times New Roman"/>
          <w:sz w:val="24"/>
          <w:szCs w:val="24"/>
        </w:rPr>
        <w:t>Исследовательской группы</w:t>
      </w:r>
      <w:r w:rsidR="003A54F7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>Научного проекта</w:t>
      </w:r>
      <w:r w:rsidR="003A54F7"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 xml:space="preserve">персональной информации, право </w:t>
      </w:r>
      <w:r w:rsidR="000F7327" w:rsidRPr="002B4A51">
        <w:rPr>
          <w:rFonts w:ascii="Times New Roman" w:hAnsi="Times New Roman" w:cs="Times New Roman"/>
          <w:sz w:val="24"/>
          <w:szCs w:val="24"/>
        </w:rPr>
        <w:t>на ее исправление, уничтожение.</w:t>
      </w:r>
      <w:r w:rsidR="003A5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9F03E" w14:textId="0F51118E" w:rsidR="000F7327" w:rsidRPr="002B4A51" w:rsidRDefault="000F7327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6.2.6</w:t>
      </w:r>
      <w:proofErr w:type="gramStart"/>
      <w:r w:rsidRPr="002B4A5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B4A51">
        <w:rPr>
          <w:rFonts w:ascii="Times New Roman" w:hAnsi="Times New Roman" w:cs="Times New Roman"/>
          <w:sz w:val="24"/>
          <w:szCs w:val="24"/>
        </w:rPr>
        <w:t xml:space="preserve">о письменному запросу пользователя на электронный адрес </w:t>
      </w:r>
      <w:r w:rsidR="00CB4DD8">
        <w:rPr>
          <w:rFonts w:ascii="Times New Roman" w:hAnsi="Times New Roman" w:cs="Times New Roman"/>
          <w:sz w:val="24"/>
          <w:szCs w:val="24"/>
        </w:rPr>
        <w:t xml:space="preserve">Руководителя Научного проекта 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maydangalieva</w:t>
      </w:r>
      <w:r w:rsidR="00CB4DD8" w:rsidRPr="00CB4DD8">
        <w:rPr>
          <w:rFonts w:ascii="Times New Roman" w:hAnsi="Times New Roman" w:cs="Times New Roman"/>
          <w:sz w:val="24"/>
          <w:szCs w:val="24"/>
        </w:rPr>
        <w:t>@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B4DD8" w:rsidRPr="00CB4D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B4DD8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>удалить персональную информацию из базы и / или прекратить рассылку любой информации на имеющиеся контакты.</w:t>
      </w:r>
    </w:p>
    <w:p w14:paraId="4662587C" w14:textId="16987F98" w:rsidR="001E464D" w:rsidRPr="002B4A51" w:rsidRDefault="000F7327" w:rsidP="001E4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6.2.7</w:t>
      </w:r>
      <w:proofErr w:type="gramStart"/>
      <w:r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1E464D" w:rsidRPr="002B4A5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E464D" w:rsidRPr="002B4A51">
        <w:rPr>
          <w:rFonts w:ascii="Times New Roman" w:hAnsi="Times New Roman" w:cs="Times New Roman"/>
          <w:sz w:val="24"/>
          <w:szCs w:val="24"/>
        </w:rPr>
        <w:t xml:space="preserve">далить без возможности восстановления собранные контакты Пользователей, которые не проявляют никакой активности, и не отвечают на письма по истечении трех лет. </w:t>
      </w:r>
      <w:r w:rsidR="00407201" w:rsidRPr="002B4A51">
        <w:rPr>
          <w:rFonts w:ascii="Times New Roman" w:hAnsi="Times New Roman" w:cs="Times New Roman"/>
          <w:sz w:val="24"/>
          <w:szCs w:val="24"/>
        </w:rPr>
        <w:t xml:space="preserve">Удалить файлы </w:t>
      </w:r>
      <w:proofErr w:type="spellStart"/>
      <w:proofErr w:type="gramStart"/>
      <w:r w:rsidR="00407201" w:rsidRPr="002B4A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E464D" w:rsidRPr="002B4A51">
        <w:rPr>
          <w:rFonts w:ascii="Times New Roman" w:hAnsi="Times New Roman" w:cs="Times New Roman"/>
          <w:sz w:val="24"/>
          <w:szCs w:val="24"/>
        </w:rPr>
        <w:t>ookies</w:t>
      </w:r>
      <w:proofErr w:type="spellEnd"/>
      <w:r w:rsidR="001E464D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>по истечении 36</w:t>
      </w:r>
      <w:r w:rsidR="001E464D" w:rsidRPr="002B4A51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14:paraId="45E95E58" w14:textId="77777777" w:rsidR="005E4319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75267" w14:textId="77777777" w:rsidR="003A54F7" w:rsidRDefault="003A54F7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FEE43" w14:textId="77777777" w:rsidR="001E2BF0" w:rsidRPr="002B4A51" w:rsidRDefault="001E2BF0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532E2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Pr="002B4A51">
        <w:rPr>
          <w:rFonts w:ascii="Times New Roman" w:hAnsi="Times New Roman" w:cs="Times New Roman"/>
          <w:b/>
          <w:bCs/>
          <w:sz w:val="24"/>
          <w:szCs w:val="24"/>
        </w:rPr>
        <w:tab/>
        <w:t>ОТВЕТСТВЕННОСТЬ СТОРОН</w:t>
      </w:r>
    </w:p>
    <w:p w14:paraId="220DC492" w14:textId="164DB0EE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7.1. </w:t>
      </w:r>
      <w:r w:rsidR="003A54F7">
        <w:rPr>
          <w:rFonts w:ascii="Times New Roman" w:hAnsi="Times New Roman" w:cs="Times New Roman"/>
          <w:sz w:val="24"/>
          <w:szCs w:val="24"/>
        </w:rPr>
        <w:t>Исследовательская группа</w:t>
      </w:r>
      <w:r w:rsidR="003A54F7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>Научного проекта</w:t>
      </w:r>
      <w:r w:rsidRPr="002B4A51">
        <w:rPr>
          <w:rFonts w:ascii="Times New Roman" w:hAnsi="Times New Roman" w:cs="Times New Roman"/>
          <w:sz w:val="24"/>
          <w:szCs w:val="24"/>
        </w:rPr>
        <w:t xml:space="preserve">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</w:t>
      </w:r>
      <w:r w:rsidR="003A54F7">
        <w:rPr>
          <w:rFonts w:ascii="Times New Roman" w:hAnsi="Times New Roman" w:cs="Times New Roman"/>
          <w:sz w:val="24"/>
          <w:szCs w:val="24"/>
        </w:rPr>
        <w:t>Республики Казахстан</w:t>
      </w:r>
      <w:r w:rsidRPr="002B4A51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proofErr w:type="spellStart"/>
      <w:r w:rsidRPr="002B4A5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2B4A51">
        <w:rPr>
          <w:rFonts w:ascii="Times New Roman" w:hAnsi="Times New Roman" w:cs="Times New Roman"/>
          <w:sz w:val="24"/>
          <w:szCs w:val="24"/>
        </w:rPr>
        <w:t>. 5.2., 5.3. и 7.2. настоящей Политики Конфиденциальности.</w:t>
      </w:r>
    </w:p>
    <w:p w14:paraId="053ADEEC" w14:textId="128D5851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7.2. В случае утраты или разглашения Конфиденциальной информации </w:t>
      </w:r>
      <w:r w:rsidR="003A54F7">
        <w:rPr>
          <w:rFonts w:ascii="Times New Roman" w:hAnsi="Times New Roman" w:cs="Times New Roman"/>
          <w:sz w:val="24"/>
          <w:szCs w:val="24"/>
        </w:rPr>
        <w:t>Исследовательская группа</w:t>
      </w:r>
      <w:r w:rsidR="003A54F7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>Научного проекта</w:t>
      </w:r>
      <w:r w:rsidRPr="002B4A51">
        <w:rPr>
          <w:rFonts w:ascii="Times New Roman" w:hAnsi="Times New Roman" w:cs="Times New Roman"/>
          <w:sz w:val="24"/>
          <w:szCs w:val="24"/>
        </w:rPr>
        <w:t xml:space="preserve"> не несёт ответственность, если данная конфиденциальная информация:</w:t>
      </w:r>
    </w:p>
    <w:p w14:paraId="3E86BAF5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7.2.1. Стала публичным достоянием до её утраты или разглашения.</w:t>
      </w:r>
    </w:p>
    <w:p w14:paraId="51BF1DD2" w14:textId="7F0B937B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7.2.2. Была получена от третьей стороны до момента её получения </w:t>
      </w:r>
      <w:r w:rsidR="003A54F7">
        <w:rPr>
          <w:rFonts w:ascii="Times New Roman" w:hAnsi="Times New Roman" w:cs="Times New Roman"/>
          <w:sz w:val="24"/>
          <w:szCs w:val="24"/>
        </w:rPr>
        <w:t>Исследовательской группой</w:t>
      </w:r>
      <w:r w:rsidR="003A54F7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>Научного проекта</w:t>
      </w:r>
      <w:r w:rsidRPr="002B4A51">
        <w:rPr>
          <w:rFonts w:ascii="Times New Roman" w:hAnsi="Times New Roman" w:cs="Times New Roman"/>
          <w:sz w:val="24"/>
          <w:szCs w:val="24"/>
        </w:rPr>
        <w:t>.</w:t>
      </w:r>
    </w:p>
    <w:p w14:paraId="2BE7F2CF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7.2.3. Была разглашена с согласия Пользователя.</w:t>
      </w:r>
    </w:p>
    <w:p w14:paraId="7C5AA9CA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0AC3C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2B4A51">
        <w:rPr>
          <w:rFonts w:ascii="Times New Roman" w:hAnsi="Times New Roman" w:cs="Times New Roman"/>
          <w:b/>
          <w:bCs/>
          <w:sz w:val="24"/>
          <w:szCs w:val="24"/>
        </w:rPr>
        <w:tab/>
        <w:t>РАЗРЕШЕНИЕ СПОРОВ</w:t>
      </w:r>
    </w:p>
    <w:p w14:paraId="0F4C4B66" w14:textId="4CDA6FF6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B4A51">
        <w:rPr>
          <w:rFonts w:ascii="Times New Roman" w:hAnsi="Times New Roman" w:cs="Times New Roman"/>
          <w:sz w:val="24"/>
          <w:szCs w:val="24"/>
        </w:rPr>
        <w:t>8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2B4A51">
        <w:rPr>
          <w:rFonts w:ascii="Times New Roman" w:hAnsi="Times New Roman" w:cs="Times New Roman"/>
          <w:sz w:val="24"/>
          <w:szCs w:val="24"/>
        </w:rPr>
        <w:t>1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2B4A51">
        <w:rPr>
          <w:rFonts w:ascii="Times New Roman" w:hAnsi="Times New Roman" w:cs="Times New Roman"/>
          <w:sz w:val="24"/>
          <w:szCs w:val="24"/>
        </w:rPr>
        <w:t xml:space="preserve">До обращения в суд с иском по спорам, возникающим из отношений между Пользователем сайта </w:t>
      </w:r>
      <w:r w:rsidR="000122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CB4DD8" w:rsidRPr="008A1A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CB4DD8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</w:rPr>
        <w:t xml:space="preserve">и </w:t>
      </w:r>
      <w:r w:rsidR="003A54F7">
        <w:rPr>
          <w:rFonts w:ascii="Times New Roman" w:hAnsi="Times New Roman" w:cs="Times New Roman"/>
          <w:sz w:val="24"/>
          <w:szCs w:val="24"/>
        </w:rPr>
        <w:t>Исследовательской группы</w:t>
      </w:r>
      <w:r w:rsidR="003A54F7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>Научного проекта</w:t>
      </w:r>
      <w:r w:rsidRPr="002B4A51">
        <w:rPr>
          <w:rFonts w:ascii="Times New Roman" w:hAnsi="Times New Roman" w:cs="Times New Roman"/>
          <w:sz w:val="24"/>
          <w:szCs w:val="24"/>
        </w:rPr>
        <w:t>, обязательным является предъявление претензии (письменного предложения о добр</w:t>
      </w:r>
      <w:r w:rsidR="000F7327" w:rsidRPr="002B4A51">
        <w:rPr>
          <w:rFonts w:ascii="Times New Roman" w:hAnsi="Times New Roman" w:cs="Times New Roman"/>
          <w:sz w:val="24"/>
          <w:szCs w:val="24"/>
        </w:rPr>
        <w:t>овольном урегулировании спора).</w:t>
      </w:r>
      <w:r w:rsidR="003A5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5341C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 xml:space="preserve"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14:paraId="65DD0EE1" w14:textId="1BB816D0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8.3. При недостижении соглашения спор будет передан на рассмотрение в судебный орган в соответствии с действующи</w:t>
      </w:r>
      <w:r w:rsidR="003A54F7">
        <w:rPr>
          <w:rFonts w:ascii="Times New Roman" w:hAnsi="Times New Roman" w:cs="Times New Roman"/>
          <w:sz w:val="24"/>
          <w:szCs w:val="24"/>
        </w:rPr>
        <w:t>м законодательством РК</w:t>
      </w:r>
      <w:r w:rsidRPr="002B4A51">
        <w:rPr>
          <w:rFonts w:ascii="Times New Roman" w:hAnsi="Times New Roman" w:cs="Times New Roman"/>
          <w:sz w:val="24"/>
          <w:szCs w:val="24"/>
        </w:rPr>
        <w:t>.</w:t>
      </w:r>
    </w:p>
    <w:p w14:paraId="6C90BF8D" w14:textId="68A29333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B4A51">
        <w:rPr>
          <w:rFonts w:ascii="Times New Roman" w:hAnsi="Times New Roman" w:cs="Times New Roman"/>
          <w:sz w:val="24"/>
          <w:szCs w:val="24"/>
        </w:rPr>
        <w:t>8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.4. К настоящей Политике конфиденциальности и отношениям между Пользователем и </w:t>
      </w:r>
      <w:r w:rsidR="003A54F7">
        <w:rPr>
          <w:rFonts w:ascii="Times New Roman" w:hAnsi="Times New Roman" w:cs="Times New Roman"/>
          <w:sz w:val="24"/>
          <w:szCs w:val="24"/>
        </w:rPr>
        <w:t>Исследовательской группой</w:t>
      </w:r>
      <w:r w:rsidR="003A54F7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>Научного проекта</w:t>
      </w:r>
      <w:r w:rsidR="003A54F7"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применяется действующее законодательство </w:t>
      </w:r>
      <w:r w:rsidR="003A54F7">
        <w:rPr>
          <w:rFonts w:ascii="Times New Roman" w:hAnsi="Times New Roman" w:cs="Times New Roman"/>
          <w:sz w:val="24"/>
          <w:szCs w:val="24"/>
          <w:lang w:val="be-BY"/>
        </w:rPr>
        <w:t>Республики Казахстан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811810F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2290C13E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2B4A51">
        <w:rPr>
          <w:rFonts w:ascii="Times New Roman" w:hAnsi="Times New Roman" w:cs="Times New Roman"/>
          <w:b/>
          <w:bCs/>
          <w:sz w:val="24"/>
          <w:szCs w:val="24"/>
          <w:lang w:val="be-BY"/>
        </w:rPr>
        <w:t>9.</w:t>
      </w:r>
      <w:r w:rsidRPr="002B4A51">
        <w:rPr>
          <w:rFonts w:ascii="Times New Roman" w:hAnsi="Times New Roman" w:cs="Times New Roman"/>
          <w:b/>
          <w:bCs/>
          <w:sz w:val="24"/>
          <w:szCs w:val="24"/>
          <w:lang w:val="be-BY"/>
        </w:rPr>
        <w:tab/>
        <w:t>ДОПОЛНИТЕЛЬНЫЕ УСЛОВИЯ</w:t>
      </w:r>
    </w:p>
    <w:p w14:paraId="2652221F" w14:textId="4C84EDF1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9.1. </w:t>
      </w:r>
      <w:r w:rsidR="003A54F7">
        <w:rPr>
          <w:rFonts w:ascii="Times New Roman" w:hAnsi="Times New Roman" w:cs="Times New Roman"/>
          <w:sz w:val="24"/>
          <w:szCs w:val="24"/>
        </w:rPr>
        <w:t>Исследовательская группа</w:t>
      </w:r>
      <w:r w:rsidR="003A54F7"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3A54F7">
        <w:rPr>
          <w:rFonts w:ascii="Times New Roman" w:hAnsi="Times New Roman" w:cs="Times New Roman"/>
          <w:sz w:val="24"/>
          <w:szCs w:val="24"/>
        </w:rPr>
        <w:t>Научного проекта</w:t>
      </w:r>
      <w:r w:rsidR="003A54F7"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>вправе вносить изменения в настоящую Политику конфиденциальности без согласия Пользователя.</w:t>
      </w:r>
    </w:p>
    <w:p w14:paraId="37F3B463" w14:textId="7305FEF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  <w:lang w:val="be-BY"/>
        </w:rPr>
        <w:t>9.2. Новая Политика конфиденциальности вступает в силу с момента ее размещения на Сайте</w:t>
      </w:r>
      <w:r w:rsidRPr="002B4A51">
        <w:rPr>
          <w:rFonts w:ascii="Times New Roman" w:hAnsi="Times New Roman" w:cs="Times New Roman"/>
          <w:sz w:val="24"/>
          <w:szCs w:val="24"/>
        </w:rPr>
        <w:t xml:space="preserve"> </w:t>
      </w:r>
      <w:r w:rsidR="000122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CB4DD8" w:rsidRPr="008A1A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2B4A51">
        <w:rPr>
          <w:rFonts w:ascii="Times New Roman" w:hAnsi="Times New Roman" w:cs="Times New Roman"/>
          <w:sz w:val="24"/>
          <w:szCs w:val="24"/>
          <w:lang w:val="be-BY"/>
        </w:rPr>
        <w:t>, если иное не предусмотрено новой редакцией Политики конфиденциальности.</w:t>
      </w:r>
    </w:p>
    <w:p w14:paraId="1B5C0B7D" w14:textId="3232048A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  <w:lang w:val="be-BY"/>
        </w:rPr>
        <w:t xml:space="preserve">9.3. </w:t>
      </w:r>
      <w:r w:rsidRPr="002B4A51">
        <w:rPr>
          <w:rFonts w:ascii="Times New Roman" w:hAnsi="Times New Roman" w:cs="Times New Roman"/>
          <w:sz w:val="24"/>
          <w:szCs w:val="24"/>
        </w:rPr>
        <w:t>Все предложения или вопросы по настоящей Политике конфи</w:t>
      </w:r>
      <w:r w:rsidR="0001652C" w:rsidRPr="002B4A51">
        <w:rPr>
          <w:rFonts w:ascii="Times New Roman" w:hAnsi="Times New Roman" w:cs="Times New Roman"/>
          <w:sz w:val="24"/>
          <w:szCs w:val="24"/>
        </w:rPr>
        <w:t xml:space="preserve">денциальности следует сообщать </w:t>
      </w:r>
      <w:r w:rsidRPr="002B4A51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CB4DD8">
        <w:rPr>
          <w:rFonts w:ascii="Times New Roman" w:hAnsi="Times New Roman" w:cs="Times New Roman"/>
          <w:sz w:val="24"/>
          <w:szCs w:val="24"/>
        </w:rPr>
        <w:t xml:space="preserve">Руководителя Научного проекта 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maydangalieva</w:t>
      </w:r>
      <w:r w:rsidR="00CB4DD8" w:rsidRPr="00CB4DD8">
        <w:rPr>
          <w:rFonts w:ascii="Times New Roman" w:hAnsi="Times New Roman" w:cs="Times New Roman"/>
          <w:sz w:val="24"/>
          <w:szCs w:val="24"/>
        </w:rPr>
        <w:t>@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B4DD8" w:rsidRPr="00CB4DD8">
        <w:rPr>
          <w:rFonts w:ascii="Times New Roman" w:hAnsi="Times New Roman" w:cs="Times New Roman"/>
          <w:sz w:val="24"/>
          <w:szCs w:val="24"/>
        </w:rPr>
        <w:t>.</w:t>
      </w:r>
      <w:r w:rsidR="00CB4DD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353185DD" w14:textId="100BC4D7" w:rsidR="005E4319" w:rsidRPr="00CC642F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51">
        <w:rPr>
          <w:rFonts w:ascii="Times New Roman" w:hAnsi="Times New Roman" w:cs="Times New Roman"/>
          <w:sz w:val="24"/>
          <w:szCs w:val="24"/>
        </w:rPr>
        <w:t>9.4. Действующая Политика конфиденциал</w:t>
      </w:r>
      <w:r w:rsidR="00012221">
        <w:rPr>
          <w:rFonts w:ascii="Times New Roman" w:hAnsi="Times New Roman" w:cs="Times New Roman"/>
          <w:sz w:val="24"/>
          <w:szCs w:val="24"/>
        </w:rPr>
        <w:t>ьности размещена на странице</w:t>
      </w:r>
      <w:r w:rsidR="00012221" w:rsidRPr="000122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12221" w:rsidRPr="005E42F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12221" w:rsidRPr="005E42F3">
        <w:rPr>
          <w:rFonts w:ascii="Times New Roman" w:hAnsi="Times New Roman" w:cs="Times New Roman"/>
          <w:sz w:val="24"/>
          <w:szCs w:val="24"/>
        </w:rPr>
        <w:t>.</w:t>
      </w:r>
      <w:r w:rsidR="00CB4DD8" w:rsidRPr="005E42F3">
        <w:rPr>
          <w:rFonts w:ascii="Times New Roman" w:hAnsi="Times New Roman" w:cs="Times New Roman"/>
          <w:sz w:val="24"/>
          <w:szCs w:val="24"/>
          <w:lang w:val="en-US"/>
        </w:rPr>
        <w:t>yresearch</w:t>
      </w:r>
      <w:r w:rsidR="00CB4DD8" w:rsidRPr="005E42F3">
        <w:rPr>
          <w:rFonts w:ascii="Times New Roman" w:hAnsi="Times New Roman" w:cs="Times New Roman"/>
          <w:sz w:val="24"/>
          <w:szCs w:val="24"/>
        </w:rPr>
        <w:t>.</w:t>
      </w:r>
      <w:r w:rsidR="00CB4DD8" w:rsidRPr="005E42F3">
        <w:rPr>
          <w:rFonts w:ascii="Times New Roman" w:hAnsi="Times New Roman" w:cs="Times New Roman"/>
          <w:sz w:val="24"/>
          <w:szCs w:val="24"/>
          <w:lang w:val="en-US"/>
        </w:rPr>
        <w:t>kz</w:t>
      </w:r>
    </w:p>
    <w:p w14:paraId="47E945C1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5C81D" w14:textId="77777777" w:rsidR="005E4319" w:rsidRPr="002B4A51" w:rsidRDefault="005E4319" w:rsidP="005E4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F9EB" w14:textId="77777777" w:rsidR="00D42CF9" w:rsidRPr="002B4A51" w:rsidRDefault="00E83DBD" w:rsidP="005E43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CF9" w:rsidRPr="002B4A51" w:rsidSect="00D461B4">
      <w:head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9FB86" w14:textId="77777777" w:rsidR="00E83DBD" w:rsidRDefault="00E83DBD" w:rsidP="00916476">
      <w:pPr>
        <w:spacing w:after="0" w:line="240" w:lineRule="auto"/>
      </w:pPr>
      <w:r>
        <w:separator/>
      </w:r>
    </w:p>
  </w:endnote>
  <w:endnote w:type="continuationSeparator" w:id="0">
    <w:p w14:paraId="1D81CEAE" w14:textId="77777777" w:rsidR="00E83DBD" w:rsidRDefault="00E83DBD" w:rsidP="0091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5413F" w14:textId="77777777" w:rsidR="00E83DBD" w:rsidRDefault="00E83DBD" w:rsidP="00916476">
      <w:pPr>
        <w:spacing w:after="0" w:line="240" w:lineRule="auto"/>
      </w:pPr>
      <w:r>
        <w:separator/>
      </w:r>
    </w:p>
  </w:footnote>
  <w:footnote w:type="continuationSeparator" w:id="0">
    <w:p w14:paraId="5DB8AABA" w14:textId="77777777" w:rsidR="00E83DBD" w:rsidRDefault="00E83DBD" w:rsidP="0091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FBF9" w14:textId="114D8E62" w:rsidR="00916476" w:rsidRDefault="00916476" w:rsidP="00916476">
    <w:pPr>
      <w:pStyle w:val="a3"/>
      <w:ind w:left="2127"/>
      <w:rPr>
        <w:rFonts w:ascii="Times New Roman" w:hAnsi="Times New Roman" w:cs="Times New Roman"/>
        <w:sz w:val="24"/>
      </w:rPr>
    </w:pPr>
  </w:p>
  <w:tbl>
    <w:tblPr>
      <w:tblStyle w:val="aa"/>
      <w:tblW w:w="0" w:type="auto"/>
      <w:tblInd w:w="959" w:type="dxa"/>
      <w:tblLook w:val="04A0" w:firstRow="1" w:lastRow="0" w:firstColumn="1" w:lastColumn="0" w:noHBand="0" w:noVBand="1"/>
    </w:tblPr>
    <w:tblGrid>
      <w:gridCol w:w="1956"/>
      <w:gridCol w:w="5488"/>
    </w:tblGrid>
    <w:tr w:rsidR="00D461B4" w14:paraId="2D0ED787" w14:textId="77777777" w:rsidTr="00D461B4">
      <w:tc>
        <w:tcPr>
          <w:tcW w:w="1956" w:type="dxa"/>
        </w:tcPr>
        <w:p w14:paraId="1F72086F" w14:textId="4E267C93" w:rsidR="00D461B4" w:rsidRDefault="00D461B4" w:rsidP="00916476">
          <w:pPr>
            <w:pStyle w:val="a3"/>
            <w:rPr>
              <w:rFonts w:ascii="PT Serif" w:hAnsi="PT Serif" w:cs="Times New Roman"/>
              <w:sz w:val="24"/>
            </w:rPr>
          </w:pPr>
          <w:r w:rsidRPr="00EE1BF7">
            <w:rPr>
              <w:noProof/>
              <w:lang w:eastAsia="ru-RU"/>
            </w:rPr>
            <w:drawing>
              <wp:inline distT="0" distB="0" distL="0" distR="0" wp14:anchorId="3585E6B9" wp14:editId="6CF12072">
                <wp:extent cx="1019175" cy="809625"/>
                <wp:effectExtent l="0" t="0" r="9525" b="9525"/>
                <wp:docPr id="1" name="Рисунок 1" descr="Описание: Описание: Описание: C:\Users\D53E8~1.SHA\AppData\Roaming\Mail.Ru\Agent\0001\content.cache\4e9ac6b42bdf43f3cf3aac1da758352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Описание: C:\Users\D53E8~1.SHA\AppData\Roaming\Mail.Ru\Agent\0001\content.cache\4e9ac6b42bdf43f3cf3aac1da758352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8" w:type="dxa"/>
        </w:tcPr>
        <w:p w14:paraId="0B3B7F08" w14:textId="77777777" w:rsidR="00D461B4" w:rsidRDefault="00D461B4" w:rsidP="00D461B4">
          <w:pPr>
            <w:pStyle w:val="a3"/>
            <w:rPr>
              <w:rFonts w:ascii="PT Serif" w:hAnsi="PT Serif" w:cs="Times New Roman"/>
              <w:sz w:val="24"/>
            </w:rPr>
          </w:pPr>
        </w:p>
        <w:p w14:paraId="09DBBE76" w14:textId="00B1502A" w:rsidR="00D461B4" w:rsidRPr="00916476" w:rsidRDefault="00D461B4" w:rsidP="00D461B4">
          <w:pPr>
            <w:pStyle w:val="a3"/>
            <w:rPr>
              <w:rFonts w:ascii="PT Serif" w:hAnsi="PT Serif" w:cs="Times New Roman"/>
              <w:sz w:val="24"/>
            </w:rPr>
          </w:pPr>
          <w:r>
            <w:rPr>
              <w:rFonts w:ascii="PT Serif" w:hAnsi="PT Serif" w:cs="Times New Roman"/>
              <w:sz w:val="24"/>
            </w:rPr>
            <w:t>Учреждение «БаишевУниверситет»</w:t>
          </w:r>
        </w:p>
        <w:p w14:paraId="74BA6057" w14:textId="77777777" w:rsidR="00D461B4" w:rsidRDefault="00D461B4" w:rsidP="00916476">
          <w:pPr>
            <w:pStyle w:val="a3"/>
            <w:rPr>
              <w:rFonts w:ascii="PT Serif" w:hAnsi="PT Serif" w:cs="Times New Roman"/>
              <w:sz w:val="24"/>
            </w:rPr>
          </w:pPr>
        </w:p>
      </w:tc>
    </w:tr>
  </w:tbl>
  <w:p w14:paraId="2D6F1B81" w14:textId="77777777" w:rsidR="00D461B4" w:rsidRDefault="00D461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E86"/>
    <w:multiLevelType w:val="hybridMultilevel"/>
    <w:tmpl w:val="928E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341D1"/>
    <w:multiLevelType w:val="hybridMultilevel"/>
    <w:tmpl w:val="802EF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E95930"/>
    <w:multiLevelType w:val="hybridMultilevel"/>
    <w:tmpl w:val="9C76C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A57639"/>
    <w:multiLevelType w:val="hybridMultilevel"/>
    <w:tmpl w:val="CBF032BE"/>
    <w:lvl w:ilvl="0" w:tplc="F0ACA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76"/>
    <w:rsid w:val="00006AA8"/>
    <w:rsid w:val="00012221"/>
    <w:rsid w:val="0001652C"/>
    <w:rsid w:val="00030310"/>
    <w:rsid w:val="000338EC"/>
    <w:rsid w:val="00045C18"/>
    <w:rsid w:val="000A2B92"/>
    <w:rsid w:val="000A2EB8"/>
    <w:rsid w:val="000F7327"/>
    <w:rsid w:val="001A623A"/>
    <w:rsid w:val="001E2BF0"/>
    <w:rsid w:val="001E464D"/>
    <w:rsid w:val="001F3D3D"/>
    <w:rsid w:val="002B3F93"/>
    <w:rsid w:val="002B4A51"/>
    <w:rsid w:val="002B4F9E"/>
    <w:rsid w:val="002F7450"/>
    <w:rsid w:val="003437E9"/>
    <w:rsid w:val="00347B44"/>
    <w:rsid w:val="003A54F7"/>
    <w:rsid w:val="00407201"/>
    <w:rsid w:val="00470CF7"/>
    <w:rsid w:val="004851A1"/>
    <w:rsid w:val="00501CD5"/>
    <w:rsid w:val="00594710"/>
    <w:rsid w:val="005C5629"/>
    <w:rsid w:val="005E42F3"/>
    <w:rsid w:val="005E4319"/>
    <w:rsid w:val="00621D1C"/>
    <w:rsid w:val="006C5EC2"/>
    <w:rsid w:val="0079347E"/>
    <w:rsid w:val="007D3EE8"/>
    <w:rsid w:val="008230DE"/>
    <w:rsid w:val="008A1AD8"/>
    <w:rsid w:val="00916476"/>
    <w:rsid w:val="00992734"/>
    <w:rsid w:val="00A03088"/>
    <w:rsid w:val="00B37731"/>
    <w:rsid w:val="00B4210A"/>
    <w:rsid w:val="00BB72A5"/>
    <w:rsid w:val="00C22620"/>
    <w:rsid w:val="00C60834"/>
    <w:rsid w:val="00C70656"/>
    <w:rsid w:val="00CB4DD8"/>
    <w:rsid w:val="00CC642F"/>
    <w:rsid w:val="00CE5DE2"/>
    <w:rsid w:val="00D461B4"/>
    <w:rsid w:val="00D553FB"/>
    <w:rsid w:val="00DC595A"/>
    <w:rsid w:val="00E660D3"/>
    <w:rsid w:val="00E83DBD"/>
    <w:rsid w:val="00E86F72"/>
    <w:rsid w:val="00EB62BC"/>
    <w:rsid w:val="00F877AA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7A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6476"/>
  </w:style>
  <w:style w:type="paragraph" w:styleId="a5">
    <w:name w:val="footer"/>
    <w:basedOn w:val="a"/>
    <w:link w:val="a6"/>
    <w:uiPriority w:val="99"/>
    <w:unhideWhenUsed/>
    <w:rsid w:val="009164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6476"/>
  </w:style>
  <w:style w:type="paragraph" w:styleId="a7">
    <w:name w:val="Balloon Text"/>
    <w:basedOn w:val="a"/>
    <w:link w:val="a8"/>
    <w:uiPriority w:val="99"/>
    <w:semiHidden/>
    <w:unhideWhenUsed/>
    <w:rsid w:val="009164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164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476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unhideWhenUsed/>
    <w:rsid w:val="00D4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6476"/>
  </w:style>
  <w:style w:type="paragraph" w:styleId="a5">
    <w:name w:val="footer"/>
    <w:basedOn w:val="a"/>
    <w:link w:val="a6"/>
    <w:uiPriority w:val="99"/>
    <w:unhideWhenUsed/>
    <w:rsid w:val="009164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6476"/>
  </w:style>
  <w:style w:type="paragraph" w:styleId="a7">
    <w:name w:val="Balloon Text"/>
    <w:basedOn w:val="a"/>
    <w:link w:val="a8"/>
    <w:uiPriority w:val="99"/>
    <w:semiHidden/>
    <w:unhideWhenUsed/>
    <w:rsid w:val="0091647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164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476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unhideWhenUsed/>
    <w:rsid w:val="00D4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3883-1B89-4B9B-B698-13A43688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29</cp:revision>
  <cp:lastPrinted>2017-08-17T13:38:00Z</cp:lastPrinted>
  <dcterms:created xsi:type="dcterms:W3CDTF">2022-05-30T08:55:00Z</dcterms:created>
  <dcterms:modified xsi:type="dcterms:W3CDTF">2022-09-02T16:53:00Z</dcterms:modified>
</cp:coreProperties>
</file>